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4A" w:rsidRPr="003F0B37" w:rsidRDefault="00C2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B37">
        <w:rPr>
          <w:rFonts w:ascii="Times New Roman" w:hAnsi="Times New Roman" w:cs="Times New Roman"/>
          <w:b/>
          <w:bCs/>
          <w:sz w:val="24"/>
          <w:szCs w:val="24"/>
        </w:rPr>
        <w:t>Część  A</w:t>
      </w:r>
    </w:p>
    <w:p w:rsidR="00C2674A" w:rsidRDefault="00C2674A" w:rsidP="006475EF">
      <w:pPr>
        <w:rPr>
          <w:rFonts w:ascii="Times New Roman" w:hAnsi="Times New Roman" w:cs="Times New Roman"/>
        </w:rPr>
      </w:pPr>
    </w:p>
    <w:p w:rsidR="00C2674A" w:rsidRPr="003F0B37" w:rsidRDefault="00C2674A" w:rsidP="003F0B37">
      <w:pPr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……………………………………………………………                                                    </w:t>
      </w:r>
      <w:r w:rsidRPr="0090468E">
        <w:rPr>
          <w:rFonts w:ascii="Times New Roman" w:hAnsi="Times New Roman" w:cs="Times New Roman"/>
        </w:rPr>
        <w:br/>
        <w:t xml:space="preserve">                  Pieczęć OPS                                                    </w:t>
      </w:r>
    </w:p>
    <w:p w:rsidR="00C2674A" w:rsidRPr="0090468E" w:rsidRDefault="00C2674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>Załącznik nr 5</w:t>
      </w:r>
      <w:r w:rsidRPr="0090468E">
        <w:rPr>
          <w:rFonts w:ascii="Times New Roman" w:hAnsi="Times New Roman" w:cs="Times New Roman"/>
        </w:rPr>
        <w:t xml:space="preserve">. </w:t>
      </w:r>
      <w:bookmarkStart w:id="0" w:name="_Hlk141950967"/>
      <w:r w:rsidRPr="0090468E">
        <w:rPr>
          <w:rFonts w:ascii="Times New Roman" w:hAnsi="Times New Roman" w:cs="Times New Roman"/>
          <w:b/>
          <w:bCs/>
        </w:rPr>
        <w:t xml:space="preserve">Skierowanie  do otrzymania pomocy żywnościowej </w:t>
      </w:r>
      <w:r w:rsidRPr="0090468E">
        <w:rPr>
          <w:rFonts w:ascii="Times New Roman" w:hAnsi="Times New Roman" w:cs="Times New Roman"/>
          <w:b/>
          <w:bCs/>
        </w:rPr>
        <w:br/>
        <w:t>w ramach Programu Fundusze Europejskie na Pomoc Żywnościową 2021-2027 – Podprogram 2023</w:t>
      </w:r>
    </w:p>
    <w:bookmarkEnd w:id="0"/>
    <w:p w:rsidR="00C2674A" w:rsidRPr="0090468E" w:rsidRDefault="00C2674A">
      <w:pPr>
        <w:spacing w:line="240" w:lineRule="auto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>Numer skierowania</w:t>
      </w:r>
      <w:r w:rsidRPr="0090468E">
        <w:rPr>
          <w:rStyle w:val="FootnoteReference"/>
          <w:rFonts w:ascii="Times New Roman" w:hAnsi="Times New Roman" w:cs="Times New Roman"/>
          <w:b/>
          <w:bCs/>
        </w:rPr>
        <w:footnoteReference w:id="1"/>
      </w:r>
      <w:r w:rsidRPr="0090468E">
        <w:rPr>
          <w:rFonts w:ascii="Times New Roman" w:hAnsi="Times New Roman" w:cs="Times New Roman"/>
          <w:b/>
          <w:bCs/>
        </w:rPr>
        <w:t>......................</w:t>
      </w:r>
    </w:p>
    <w:p w:rsidR="00C2674A" w:rsidRPr="0090468E" w:rsidRDefault="00C2674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674A" w:rsidRPr="0090468E" w:rsidRDefault="00C2674A">
      <w:pPr>
        <w:spacing w:line="240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1. Imię i nazwisko ………………………………………………………………………………</w:t>
      </w:r>
    </w:p>
    <w:p w:rsidR="00C2674A" w:rsidRPr="0090468E" w:rsidRDefault="00C2674A" w:rsidP="006475EF">
      <w:pPr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2. informacja o osobie zakwalifikowanej/rodzinie osoby zakwalifikowanej  </w:t>
      </w:r>
    </w:p>
    <w:p w:rsidR="00C2674A" w:rsidRPr="0090468E" w:rsidRDefault="00C2674A" w:rsidP="006475EF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90468E">
        <w:rPr>
          <w:rFonts w:ascii="Times New Roman" w:hAnsi="Times New Roman" w:cs="Times New Roman"/>
          <w:b/>
          <w:bCs/>
          <w:i/>
          <w:iCs/>
          <w:u w:val="single"/>
        </w:rPr>
        <w:t>W pkt a, b, c  zaznaczyć właściwe</w:t>
      </w:r>
    </w:p>
    <w:p w:rsidR="00C2674A" w:rsidRPr="0090468E" w:rsidRDefault="00C2674A" w:rsidP="006475EF">
      <w:pPr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 xml:space="preserve">a/ status osoby                                                                                                           </w:t>
      </w:r>
    </w:p>
    <w:p w:rsidR="00C2674A" w:rsidRPr="0090468E" w:rsidRDefault="00C2674A" w:rsidP="006475EF">
      <w:pPr>
        <w:ind w:firstLine="284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1) osoba samotnie gospodarująca            2) osoba w rodzinie      </w:t>
      </w:r>
    </w:p>
    <w:p w:rsidR="00C2674A" w:rsidRPr="0090468E" w:rsidRDefault="00C2674A" w:rsidP="006475EF">
      <w:pPr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  <w:b/>
          <w:bCs/>
        </w:rPr>
        <w:t>b/ dochód osoby/rodziny</w:t>
      </w:r>
      <w:r w:rsidRPr="0090468E">
        <w:rPr>
          <w:rFonts w:ascii="Times New Roman" w:hAnsi="Times New Roman" w:cs="Times New Roman"/>
        </w:rPr>
        <w:t xml:space="preserve"> w odniesieniu do kryterium dochodowego określonego na podstawie art. 8 ustawy z dnia 12 marca 2004 roku o pomocy społecznej </w:t>
      </w:r>
      <w:r w:rsidRPr="0090468E">
        <w:rPr>
          <w:rStyle w:val="FootnoteReference"/>
          <w:rFonts w:ascii="Times New Roman" w:hAnsi="Times New Roman" w:cs="Times New Roman"/>
        </w:rPr>
        <w:footnoteReference w:id="2"/>
      </w:r>
    </w:p>
    <w:p w:rsidR="00C2674A" w:rsidRPr="0090468E" w:rsidRDefault="00C2674A" w:rsidP="006475EF">
      <w:pPr>
        <w:ind w:firstLine="284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 1) do 100%                      2)  100% -235%                </w:t>
      </w:r>
    </w:p>
    <w:p w:rsidR="00C2674A" w:rsidRPr="0090468E" w:rsidRDefault="00C2674A" w:rsidP="006475E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64896;visibility:visible;v-text-anchor:middle" filled="f" strokeweight="1pt"/>
        </w:pict>
      </w:r>
      <w:r w:rsidRPr="0090468E">
        <w:rPr>
          <w:rFonts w:ascii="Times New Roman" w:hAnsi="Times New Roman" w:cs="Times New Roman"/>
          <w:b/>
          <w:bCs/>
        </w:rPr>
        <w:t>c/ powody  udzielania pomocy</w:t>
      </w:r>
      <w:bookmarkStart w:id="1" w:name="_Ref442869377"/>
      <w:r w:rsidRPr="0090468E">
        <w:rPr>
          <w:rFonts w:ascii="Times New Roman" w:hAnsi="Times New Roman" w:cs="Times New Roman"/>
          <w:vertAlign w:val="superscript"/>
        </w:rPr>
        <w:footnoteReference w:id="3"/>
      </w:r>
      <w:bookmarkEnd w:id="1"/>
      <w:r w:rsidRPr="0090468E">
        <w:rPr>
          <w:rFonts w:ascii="Times New Roman" w:hAnsi="Times New Roman" w:cs="Times New Roman"/>
        </w:rPr>
        <w:t xml:space="preserve">:  </w:t>
      </w:r>
    </w:p>
    <w:p w:rsidR="00C2674A" w:rsidRPr="0090468E" w:rsidRDefault="00C2674A" w:rsidP="006475EF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AutoShape 18" o:spid="_x0000_s1027" type="#_x0000_t109" style="position:absolute;margin-left:22.15pt;margin-top:21.05pt;width:22.45pt;height:14.25pt;z-index:251660800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 xml:space="preserve">       </w:t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  <w:t>ubóstwo;</w:t>
      </w:r>
    </w:p>
    <w:p w:rsidR="00C2674A" w:rsidRPr="0090468E" w:rsidRDefault="00C2674A" w:rsidP="006475EF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AutoShape 22" o:spid="_x0000_s1028" type="#_x0000_t109" style="position:absolute;margin-left:22.15pt;margin-top:21.2pt;width:22.45pt;height:15pt;z-index:251662848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  <w:t>bezdomność;</w:t>
      </w:r>
      <w:r w:rsidRPr="0090468E">
        <w:rPr>
          <w:rFonts w:ascii="Times New Roman" w:hAnsi="Times New Roman" w:cs="Times New Roman"/>
        </w:rPr>
        <w:tab/>
      </w:r>
    </w:p>
    <w:p w:rsidR="00C2674A" w:rsidRPr="0090468E" w:rsidRDefault="00C2674A" w:rsidP="006475EF">
      <w:pPr>
        <w:spacing w:line="240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  <w:t>niepełnosprawność;</w:t>
      </w:r>
    </w:p>
    <w:p w:rsidR="00C2674A" w:rsidRPr="0090468E" w:rsidRDefault="00C2674A" w:rsidP="006475EF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AutoShape 20" o:spid="_x0000_s1029" type="#_x0000_t109" style="position:absolute;margin-left:22.15pt;margin-top:1.2pt;width:22.45pt;height:13.1pt;z-index:251661824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 xml:space="preserve">               </w:t>
      </w:r>
      <w:r w:rsidRPr="0090468E">
        <w:rPr>
          <w:rFonts w:ascii="Times New Roman" w:hAnsi="Times New Roman" w:cs="Times New Roman"/>
        </w:rPr>
        <w:tab/>
        <w:t>potrzeba ochrony macierzyństwa lub wielodzietności;</w:t>
      </w:r>
    </w:p>
    <w:p w:rsidR="00C2674A" w:rsidRPr="0090468E" w:rsidRDefault="00C2674A" w:rsidP="006475EF">
      <w:pPr>
        <w:spacing w:line="240" w:lineRule="auto"/>
        <w:ind w:left="1416" w:hanging="816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AutoShape 32" o:spid="_x0000_s1030" type="#_x0000_t109" style="position:absolute;left:0;text-align:left;margin-left:21.45pt;margin-top:32.15pt;width:22.45pt;height:13.25pt;z-index:251665920;visibility:visible;v-text-anchor:middle" filled="f" strokeweight="1pt"/>
        </w:pict>
      </w:r>
      <w:r>
        <w:rPr>
          <w:noProof/>
          <w:lang w:eastAsia="pl-PL"/>
        </w:rPr>
        <w:pict>
          <v:shape id="AutoShape 25" o:spid="_x0000_s1031" type="#_x0000_t109" style="position:absolute;left:0;text-align:left;margin-left:22.15pt;margin-top:3.35pt;width:22.45pt;height:14.4pt;z-index:251663872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ab/>
        <w:t>trudności w integracji cudzoziemców, którzy uzyskali w RP status uchodźcy lub ochronę uzupełniającą;</w:t>
      </w:r>
    </w:p>
    <w:p w:rsidR="00C2674A" w:rsidRPr="0090468E" w:rsidRDefault="00C2674A" w:rsidP="006475EF">
      <w:pPr>
        <w:spacing w:line="240" w:lineRule="auto"/>
        <w:ind w:left="1416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inne zgodnie z art. 7 ustawy o pomocy społecznej.</w:t>
      </w:r>
    </w:p>
    <w:p w:rsidR="00C2674A" w:rsidRPr="0090468E" w:rsidRDefault="00C2674A" w:rsidP="006475EF">
      <w:pPr>
        <w:spacing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90468E">
        <w:rPr>
          <w:rFonts w:ascii="Times New Roman" w:hAnsi="Times New Roman" w:cs="Times New Roman"/>
          <w:b/>
          <w:bCs/>
          <w:i/>
          <w:iCs/>
          <w:u w:val="single"/>
        </w:rPr>
        <w:t>W pkt d wpisać odpowiednią liczbę</w:t>
      </w:r>
      <w:r>
        <w:rPr>
          <w:noProof/>
          <w:lang w:eastAsia="pl-PL"/>
        </w:rPr>
        <w:pict>
          <v:shape id="Schemat blokowy: proces 3" o:spid="_x0000_s1032" type="#_x0000_t109" style="position:absolute;margin-left:131.4pt;margin-top:19.2pt;width:29pt;height:20pt;z-index:251654656;visibility:visible;mso-position-horizontal-relative:text;mso-position-vertical-relative:text;v-text-anchor:middle" filled="f" strokeweight="1pt"/>
        </w:pict>
      </w:r>
    </w:p>
    <w:p w:rsidR="00C2674A" w:rsidRPr="0090468E" w:rsidRDefault="00C2674A" w:rsidP="006475EF">
      <w:pPr>
        <w:spacing w:after="240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  <w:b/>
          <w:bCs/>
        </w:rPr>
        <w:t>d/ Liczba osób w rodzinie</w:t>
      </w:r>
      <w:r w:rsidRPr="0090468E">
        <w:rPr>
          <w:rFonts w:ascii="Times New Roman" w:hAnsi="Times New Roman" w:cs="Times New Roman"/>
          <w:vertAlign w:val="superscript"/>
        </w:rPr>
        <w:footnoteReference w:id="4"/>
      </w:r>
    </w:p>
    <w:p w:rsidR="00C2674A" w:rsidRPr="0090468E" w:rsidRDefault="00C2674A" w:rsidP="006475EF">
      <w:pPr>
        <w:numPr>
          <w:ilvl w:val="0"/>
          <w:numId w:val="3"/>
        </w:numPr>
        <w:spacing w:after="240" w:line="480" w:lineRule="auto"/>
        <w:ind w:left="284" w:hanging="284"/>
        <w:rPr>
          <w:rFonts w:ascii="Times New Roman" w:hAnsi="Times New Roman" w:cs="Times New Roman"/>
        </w:rPr>
      </w:pPr>
      <w:bookmarkStart w:id="2" w:name="_Ref442869264"/>
      <w:r>
        <w:rPr>
          <w:noProof/>
          <w:lang w:eastAsia="pl-PL"/>
        </w:rPr>
        <w:pict>
          <v:shape id="Schemat blokowy: proces 5" o:spid="_x0000_s1033" type="#_x0000_t109" style="position:absolute;left:0;text-align:left;margin-left:85.65pt;margin-top:30.5pt;width:29pt;height:20pt;z-index:251648512;visibility:visible;v-text-anchor:middle" filled="f" strokeweight="1pt"/>
        </w:pict>
      </w:r>
      <w:r>
        <w:rPr>
          <w:noProof/>
          <w:lang w:eastAsia="pl-PL"/>
        </w:rPr>
        <w:pict>
          <v:shape id="Schemat blokowy: proces 6" o:spid="_x0000_s1034" type="#_x0000_t109" style="position:absolute;left:0;text-align:left;margin-left:355.65pt;margin-top:30.75pt;width:29pt;height:20pt;z-index:251649536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>Podział osób w rodzinie ze względu na płeć</w:t>
      </w:r>
      <w:bookmarkEnd w:id="2"/>
    </w:p>
    <w:p w:rsidR="00C2674A" w:rsidRPr="0090468E" w:rsidRDefault="00C2674A" w:rsidP="006475EF">
      <w:pPr>
        <w:spacing w:after="240" w:line="480" w:lineRule="auto"/>
        <w:ind w:left="284"/>
        <w:rPr>
          <w:rFonts w:ascii="Times New Roman" w:hAnsi="Times New Roman" w:cs="Times New Roman"/>
        </w:rPr>
      </w:pPr>
    </w:p>
    <w:p w:rsidR="00C2674A" w:rsidRPr="0090468E" w:rsidRDefault="00C2674A" w:rsidP="006475EF">
      <w:pPr>
        <w:spacing w:after="240" w:line="480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  </w:t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  <w:t xml:space="preserve"> Liczba kobiet                                                                                Liczba mężczyzn </w:t>
      </w:r>
    </w:p>
    <w:p w:rsidR="00C2674A" w:rsidRDefault="00C2674A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hAnsi="Times New Roman" w:cs="Times New Roman"/>
        </w:rPr>
      </w:pPr>
    </w:p>
    <w:p w:rsidR="00C2674A" w:rsidRPr="0090468E" w:rsidRDefault="00C2674A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2) Podział osób w rodzinie ze względu na wiek</w:t>
      </w:r>
      <w:r w:rsidRPr="0090468E">
        <w:rPr>
          <w:rFonts w:ascii="Times New Roman" w:hAnsi="Times New Roman" w:cs="Times New Roman"/>
          <w:vertAlign w:val="superscript"/>
        </w:rPr>
        <w:footnoteReference w:id="5"/>
      </w:r>
      <w:r w:rsidRPr="0090468E">
        <w:rPr>
          <w:rFonts w:ascii="Times New Roman" w:hAnsi="Times New Roman" w:cs="Times New Roman"/>
        </w:rPr>
        <w:t>:</w:t>
      </w:r>
    </w:p>
    <w:p w:rsidR="00C2674A" w:rsidRPr="0090468E" w:rsidRDefault="00C2674A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7" o:spid="_x0000_s1035" type="#_x0000_t109" style="position:absolute;left:0;text-align:left;margin-left:310.1pt;margin-top:-.3pt;width:29pt;height:20pt;z-index:251650560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>liczba dzieci w wieku poniżej 18 roku życia</w:t>
      </w:r>
    </w:p>
    <w:p w:rsidR="00C2674A" w:rsidRPr="0090468E" w:rsidRDefault="00C2674A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_x0000_s1036" type="#_x0000_t109" style="position:absolute;left:0;text-align:left;margin-left:310.45pt;margin-top:.6pt;width:29pt;height:20pt;z-index:251666944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 xml:space="preserve">liczba osób młodych w wieku 18-29 lat </w:t>
      </w:r>
      <w:r w:rsidRPr="0090468E">
        <w:rPr>
          <w:rFonts w:ascii="Times New Roman" w:hAnsi="Times New Roman" w:cs="Times New Roman"/>
        </w:rPr>
        <w:tab/>
      </w:r>
    </w:p>
    <w:p w:rsidR="00C2674A" w:rsidRPr="0090468E" w:rsidRDefault="00C2674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8" o:spid="_x0000_s1037" type="#_x0000_t109" style="position:absolute;left:0;text-align:left;margin-left:310.1pt;margin-top:1.55pt;width:29pt;height:20pt;z-index:251651584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>liczba osób w wieku 65 lat i starszych</w:t>
      </w:r>
    </w:p>
    <w:p w:rsidR="00C2674A" w:rsidRPr="0090468E" w:rsidRDefault="00C2674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9" o:spid="_x0000_s1038" type="#_x0000_t109" style="position:absolute;left:0;text-align:left;margin-left:310.1pt;margin-top:2.6pt;width:29pt;height:20pt;z-index:251652608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>liczba pozostałych osób</w:t>
      </w:r>
      <w:r w:rsidRPr="0090468E">
        <w:rPr>
          <w:rFonts w:ascii="Times New Roman" w:hAnsi="Times New Roman" w:cs="Times New Roman"/>
        </w:rPr>
        <w:tab/>
        <w:t xml:space="preserve">                 </w:t>
      </w:r>
    </w:p>
    <w:p w:rsidR="00C2674A" w:rsidRPr="0090468E" w:rsidRDefault="00C2674A" w:rsidP="006475EF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4" o:spid="_x0000_s1039" type="#_x0000_t109" style="position:absolute;margin-left:310.1pt;margin-top:28.85pt;width:29pt;height:20pt;z-index:251647488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 xml:space="preserve">3) Podział osób w rodzinie ze względu na grupy docelowe:                     </w:t>
      </w:r>
    </w:p>
    <w:p w:rsidR="00C2674A" w:rsidRPr="0090468E" w:rsidRDefault="00C2674A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10" o:spid="_x0000_s1040" type="#_x0000_t109" style="position:absolute;left:0;text-align:left;margin-left:310.1pt;margin-top:20.6pt;width:29pt;height:20pt;z-index:251653632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 xml:space="preserve">liczba osób z niepełnosprawnościami </w:t>
      </w:r>
    </w:p>
    <w:p w:rsidR="00C2674A" w:rsidRPr="0090468E" w:rsidRDefault="00C2674A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  liczba obywateli państw trzecich</w:t>
      </w:r>
      <w:r w:rsidRPr="0090468E">
        <w:rPr>
          <w:rStyle w:val="FootnoteReference"/>
          <w:rFonts w:ascii="Times New Roman" w:hAnsi="Times New Roman" w:cs="Times New Roman"/>
        </w:rPr>
        <w:footnoteReference w:id="6"/>
      </w:r>
    </w:p>
    <w:p w:rsidR="00C2674A" w:rsidRPr="0090468E" w:rsidRDefault="00C2674A" w:rsidP="00AA2917">
      <w:pPr>
        <w:tabs>
          <w:tab w:val="left" w:pos="567"/>
          <w:tab w:val="left" w:pos="2977"/>
        </w:tabs>
        <w:spacing w:after="0" w:line="240" w:lineRule="auto"/>
        <w:ind w:left="641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 </w:t>
      </w:r>
    </w:p>
    <w:p w:rsidR="00C2674A" w:rsidRPr="0090468E" w:rsidRDefault="00C2674A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13" o:spid="_x0000_s1041" type="#_x0000_t109" style="position:absolute;left:0;text-align:left;margin-left:310.1pt;margin-top:3.95pt;width:29pt;height:20pt;z-index:251655680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 xml:space="preserve">liczba osób obcego pochodzenia i należących do mniejszości </w:t>
      </w:r>
    </w:p>
    <w:p w:rsidR="00C2674A" w:rsidRPr="0090468E" w:rsidRDefault="00C2674A" w:rsidP="00AA2917">
      <w:pPr>
        <w:tabs>
          <w:tab w:val="left" w:pos="709"/>
          <w:tab w:val="left" w:pos="5103"/>
        </w:tabs>
        <w:spacing w:after="240" w:line="240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            (w tym społeczności marginalizowanych, takich jak Romowie)</w:t>
      </w:r>
    </w:p>
    <w:p w:rsidR="00C2674A" w:rsidRPr="0090468E" w:rsidRDefault="00C2674A" w:rsidP="00AA2917">
      <w:pPr>
        <w:tabs>
          <w:tab w:val="left" w:pos="709"/>
          <w:tab w:val="left" w:pos="5103"/>
        </w:tabs>
        <w:spacing w:after="24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14" o:spid="_x0000_s1042" type="#_x0000_t109" style="position:absolute;margin-left:310.1pt;margin-top:8.95pt;width:29pt;height:20pt;z-index:251656704;visibility:visible;v-text-anchor:middle" filled="f" strokeweight="1pt"/>
        </w:pict>
      </w:r>
    </w:p>
    <w:p w:rsidR="00C2674A" w:rsidRPr="0090468E" w:rsidRDefault="00C2674A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liczba osób bezdomnych</w:t>
      </w:r>
    </w:p>
    <w:p w:rsidR="00C2674A" w:rsidRPr="0090468E" w:rsidRDefault="00C2674A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_x0000_s1043" type="#_x0000_t109" style="position:absolute;left:0;text-align:left;margin-left:310.45pt;margin-top:.35pt;width:29pt;height:20pt;z-index:251667968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>liczba pozostałych osób</w:t>
      </w:r>
    </w:p>
    <w:p w:rsidR="00C2674A" w:rsidRPr="0090468E" w:rsidRDefault="00C2674A" w:rsidP="006475EF">
      <w:pPr>
        <w:tabs>
          <w:tab w:val="left" w:pos="6695"/>
        </w:tabs>
        <w:spacing w:line="360" w:lineRule="auto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 xml:space="preserve">e/ Uczestnictwo osoby/członków rodziny w innych działaniach finansowanych z EFS+ </w:t>
      </w:r>
    </w:p>
    <w:p w:rsidR="00C2674A" w:rsidRPr="0090468E" w:rsidRDefault="00C2674A" w:rsidP="00142847">
      <w:pPr>
        <w:tabs>
          <w:tab w:val="left" w:pos="6075"/>
        </w:tabs>
        <w:spacing w:line="360" w:lineRule="auto"/>
        <w:ind w:left="708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pict>
          <v:shape id="Schemat blokowy: proces 2" o:spid="_x0000_s1044" type="#_x0000_t109" style="position:absolute;left:0;text-align:left;margin-left:331.4pt;margin-top:.65pt;width:29pt;height:20pt;z-index:251658752;visibility:visible;v-text-anchor:middle" filled="f" strokeweight="1pt"/>
        </w:pict>
      </w:r>
      <w:r>
        <w:rPr>
          <w:noProof/>
          <w:lang w:eastAsia="pl-PL"/>
        </w:rPr>
        <w:pict>
          <v:shape id="Schemat blokowy: proces 1" o:spid="_x0000_s1045" type="#_x0000_t109" style="position:absolute;left:0;text-align:left;margin-left:70.3pt;margin-top:.65pt;width:29pt;height:20pt;z-index:251657728;visibility:visible;v-text-anchor:middle" filled="f" strokeweight="1pt"/>
        </w:pict>
      </w:r>
      <w:r w:rsidRPr="0090468E">
        <w:rPr>
          <w:rFonts w:ascii="Times New Roman" w:hAnsi="Times New Roman" w:cs="Times New Roman"/>
          <w:b/>
          <w:bCs/>
        </w:rPr>
        <w:t xml:space="preserve">TAK </w:t>
      </w:r>
      <w:r w:rsidRPr="0090468E">
        <w:rPr>
          <w:rFonts w:ascii="Times New Roman" w:hAnsi="Times New Roman" w:cs="Times New Roman"/>
          <w:b/>
          <w:bCs/>
        </w:rPr>
        <w:tab/>
        <w:t>NIE</w:t>
      </w:r>
    </w:p>
    <w:p w:rsidR="00C2674A" w:rsidRPr="0090468E" w:rsidRDefault="00C2674A" w:rsidP="006475EF">
      <w:pPr>
        <w:tabs>
          <w:tab w:val="left" w:pos="6695"/>
        </w:tabs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Schemat blokowy: proces 12" o:spid="_x0000_s1046" type="#_x0000_t109" style="position:absolute;margin-left:1.85pt;margin-top:18pt;width:454.4pt;height:58.2pt;z-index:251659776;visibility:visible;v-text-anchor:middle" filled="f" strokeweight="1pt"/>
        </w:pict>
      </w:r>
      <w:r w:rsidRPr="0090468E">
        <w:rPr>
          <w:rFonts w:ascii="Times New Roman" w:hAnsi="Times New Roman" w:cs="Times New Roman"/>
        </w:rPr>
        <w:t>Należy podać rodzaj działań oraz wskazać osoby objęte działaniami realizowanymi w ramach EFS</w:t>
      </w:r>
    </w:p>
    <w:p w:rsidR="00C2674A" w:rsidRPr="0090468E" w:rsidRDefault="00C2674A" w:rsidP="006475EF">
      <w:pPr>
        <w:tabs>
          <w:tab w:val="left" w:pos="6695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C2674A" w:rsidRPr="0090468E" w:rsidRDefault="00C2674A" w:rsidP="006475E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2674A" w:rsidRPr="0090468E" w:rsidRDefault="00C2674A" w:rsidP="006475EF">
      <w:pPr>
        <w:spacing w:line="360" w:lineRule="auto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>f/ Skierowanie zachowuje ważność przez cały okres realizacji Podprogramu 2023</w:t>
      </w:r>
    </w:p>
    <w:p w:rsidR="00C2674A" w:rsidRPr="0090468E" w:rsidRDefault="00C2674A" w:rsidP="006475EF">
      <w:pPr>
        <w:spacing w:line="360" w:lineRule="auto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 xml:space="preserve">g/ Nazwa i adres organizacji partnerskiej regionalnej/lokalnej, do której kierowana jest osoba/rodzina </w:t>
      </w:r>
    </w:p>
    <w:p w:rsidR="00C2674A" w:rsidRPr="0090468E" w:rsidRDefault="00C2674A" w:rsidP="006475EF">
      <w:pPr>
        <w:spacing w:line="360" w:lineRule="auto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C2674A" w:rsidRDefault="00C2674A" w:rsidP="006475E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2674A" w:rsidRPr="0090468E" w:rsidRDefault="00C2674A" w:rsidP="006475EF">
      <w:pPr>
        <w:spacing w:line="360" w:lineRule="auto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>h/ Data, podpis i pieczęć pracownika socjalnego OPS</w:t>
      </w:r>
    </w:p>
    <w:p w:rsidR="00C2674A" w:rsidRPr="0090468E" w:rsidRDefault="00C2674A" w:rsidP="006475EF">
      <w:pPr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C2674A" w:rsidRPr="0090468E" w:rsidRDefault="00C2674A" w:rsidP="00727634">
      <w:pP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C2674A" w:rsidRPr="0090468E" w:rsidRDefault="00C2674A" w:rsidP="00727634">
      <w:pP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C2674A" w:rsidRPr="0090468E" w:rsidRDefault="00C2674A" w:rsidP="00727634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468E">
        <w:rPr>
          <w:rFonts w:ascii="Times New Roman" w:hAnsi="Times New Roman" w:cs="Times New Roman"/>
          <w:b/>
          <w:bCs/>
        </w:rPr>
        <w:t xml:space="preserve">i/ </w:t>
      </w:r>
      <w:r w:rsidRPr="0090468E">
        <w:rPr>
          <w:rFonts w:ascii="Times New Roman" w:hAnsi="Times New Roman" w:cs="Times New Roman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:rsidR="00C2674A" w:rsidRPr="0090468E" w:rsidRDefault="00C2674A" w:rsidP="00727634">
      <w:pP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0468E">
        <w:rPr>
          <w:rFonts w:ascii="Times New Roman" w:hAnsi="Times New Roman" w:cs="Times New Roman"/>
          <w:b/>
          <w:bCs/>
        </w:rPr>
        <w:t xml:space="preserve">Data i podpis osoby odbierającej skierowanie  </w:t>
      </w:r>
    </w:p>
    <w:p w:rsidR="00C2674A" w:rsidRPr="0090468E" w:rsidRDefault="00C2674A" w:rsidP="004E3F43">
      <w:pPr>
        <w:spacing w:after="120"/>
        <w:ind w:left="4248" w:firstLine="708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 xml:space="preserve"> …………………………………………………………</w:t>
      </w:r>
    </w:p>
    <w:p w:rsidR="00C2674A" w:rsidRPr="0090468E" w:rsidRDefault="00C2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6841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 w:rsidP="009B4350">
      <w:pPr>
        <w:spacing w:after="12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</w:rPr>
        <w:t>Część B</w:t>
      </w:r>
    </w:p>
    <w:p w:rsidR="00C2674A" w:rsidRPr="0090468E" w:rsidRDefault="00C2674A" w:rsidP="009B4350">
      <w:pPr>
        <w:spacing w:after="12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4A" w:rsidRPr="0090468E" w:rsidRDefault="00C267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0468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90468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90468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90468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90468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90468E">
        <w:rPr>
          <w:rFonts w:ascii="Times New Roman" w:hAnsi="Times New Roman" w:cs="Times New Roman"/>
          <w:b/>
          <w:bCs/>
          <w:sz w:val="36"/>
          <w:szCs w:val="36"/>
        </w:rPr>
        <w:tab/>
        <w:t>OŚWIADCZENIE</w:t>
      </w:r>
    </w:p>
    <w:p w:rsidR="00C2674A" w:rsidRPr="0090468E" w:rsidRDefault="00C2674A" w:rsidP="0000763B">
      <w:pPr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</w:r>
      <w:r w:rsidRPr="0090468E">
        <w:rPr>
          <w:rFonts w:ascii="Times New Roman" w:hAnsi="Times New Roman" w:cs="Times New Roman"/>
        </w:rPr>
        <w:tab/>
        <w:t xml:space="preserve">Miejscowość, </w:t>
      </w:r>
      <w:r>
        <w:rPr>
          <w:rFonts w:ascii="Times New Roman" w:hAnsi="Times New Roman" w:cs="Times New Roman"/>
        </w:rPr>
        <w:t>dnia………………………</w:t>
      </w:r>
    </w:p>
    <w:p w:rsidR="00C2674A" w:rsidRPr="0090468E" w:rsidRDefault="00C2674A" w:rsidP="0000763B">
      <w:pPr>
        <w:spacing w:line="276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…………………………………………………..</w:t>
      </w:r>
    </w:p>
    <w:p w:rsidR="00C2674A" w:rsidRPr="0090468E" w:rsidRDefault="00C2674A" w:rsidP="0000763B">
      <w:pPr>
        <w:spacing w:line="276" w:lineRule="auto"/>
        <w:ind w:firstLine="708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Imię i nazwisko</w:t>
      </w:r>
    </w:p>
    <w:p w:rsidR="00C2674A" w:rsidRPr="0090468E" w:rsidRDefault="00C2674A" w:rsidP="0000763B">
      <w:pPr>
        <w:spacing w:line="276" w:lineRule="auto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…………………………………………………..</w:t>
      </w:r>
    </w:p>
    <w:p w:rsidR="00C2674A" w:rsidRPr="0090468E" w:rsidRDefault="00C2674A" w:rsidP="0000763B">
      <w:pPr>
        <w:spacing w:line="276" w:lineRule="auto"/>
        <w:ind w:firstLine="708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     adres</w:t>
      </w:r>
    </w:p>
    <w:p w:rsidR="00C2674A" w:rsidRPr="0090468E" w:rsidRDefault="00C2674A" w:rsidP="00A94652">
      <w:pPr>
        <w:rPr>
          <w:rFonts w:ascii="Times New Roman" w:hAnsi="Times New Roman" w:cs="Times New Roman"/>
        </w:rPr>
      </w:pPr>
    </w:p>
    <w:p w:rsidR="00C2674A" w:rsidRPr="0090468E" w:rsidRDefault="00C2674A" w:rsidP="003B0C7B">
      <w:pPr>
        <w:spacing w:line="360" w:lineRule="auto"/>
        <w:jc w:val="both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Ja niżej podpisany/a oświadczam, że mój dochód netto / dochód netto mojej rodziny w miesiącu poprzedzającym miesiąc złożenia oświadczenia wyniósł ………………zł, słownie: ……………………………………………….……………….…….…</w:t>
      </w:r>
    </w:p>
    <w:p w:rsidR="00C2674A" w:rsidRPr="0090468E" w:rsidRDefault="00C2674A" w:rsidP="003B0C7B">
      <w:pPr>
        <w:spacing w:line="360" w:lineRule="auto"/>
        <w:jc w:val="both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Liczba członków rodziny</w:t>
      </w:r>
      <w:r w:rsidRPr="0090468E">
        <w:rPr>
          <w:rStyle w:val="FootnoteReference"/>
          <w:rFonts w:ascii="Times New Roman" w:hAnsi="Times New Roman" w:cs="Times New Roman"/>
        </w:rPr>
        <w:footnoteReference w:id="7"/>
      </w:r>
      <w:r w:rsidRPr="0090468E">
        <w:rPr>
          <w:rFonts w:ascii="Times New Roman" w:hAnsi="Times New Roman" w:cs="Times New Roman"/>
        </w:rPr>
        <w:t xml:space="preserve"> pozostających we wspólnym gospodarstwie domowym wynosi …………. osoby/osób.</w:t>
      </w:r>
    </w:p>
    <w:p w:rsidR="00C2674A" w:rsidRPr="0090468E" w:rsidRDefault="00C2674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Oświadczam, że w miesiącu …………………………….………….. dochód netto na osobę w rodzinie wyniósł ……………………… zł. Jestem świadomy/a odpowiedzialności karnej za złożenie fałszywego oświadczenia.</w:t>
      </w:r>
    </w:p>
    <w:p w:rsidR="00C2674A" w:rsidRPr="0090468E" w:rsidRDefault="00C2674A" w:rsidP="00A94652">
      <w:pPr>
        <w:spacing w:line="360" w:lineRule="auto"/>
        <w:jc w:val="both"/>
        <w:rPr>
          <w:rFonts w:ascii="Times New Roman" w:hAnsi="Times New Roman" w:cs="Times New Roman"/>
        </w:rPr>
      </w:pPr>
    </w:p>
    <w:p w:rsidR="00C2674A" w:rsidRPr="0090468E" w:rsidRDefault="00C2674A" w:rsidP="00A94652">
      <w:pPr>
        <w:jc w:val="right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…………………………………………………</w:t>
      </w:r>
    </w:p>
    <w:p w:rsidR="00C2674A" w:rsidRPr="0090468E" w:rsidRDefault="00C2674A" w:rsidP="00A94652">
      <w:pPr>
        <w:ind w:left="6372" w:firstLine="708"/>
        <w:jc w:val="center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Podpis</w:t>
      </w:r>
    </w:p>
    <w:p w:rsidR="00C2674A" w:rsidRPr="0090468E" w:rsidRDefault="00C2674A" w:rsidP="003E37C8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C2674A" w:rsidRPr="0090468E" w:rsidRDefault="00C2674A" w:rsidP="003E37C8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  <w:sz w:val="21"/>
          <w:szCs w:val="21"/>
        </w:rPr>
        <w:t>Objaśnienie: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</w:rPr>
      </w:pPr>
      <w:r w:rsidRPr="0090468E">
        <w:rPr>
          <w:rFonts w:ascii="Times New Roman" w:hAnsi="Times New Roman" w:cs="Times New Roman"/>
          <w:b/>
          <w:bCs/>
        </w:rPr>
        <w:t>Kwoty kryterium dochodowego wynoszą: 1823,60 zł dla osoby samotnie gospodarującej oraz 1410 zł w przypadku osoby w rodzinie.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0468E">
        <w:rPr>
          <w:rFonts w:ascii="Times New Roman" w:hAnsi="Times New Roman" w:cs="Times New Roman"/>
          <w:b/>
          <w:bCs/>
          <w:sz w:val="21"/>
          <w:szCs w:val="21"/>
        </w:rPr>
        <w:t xml:space="preserve">Za dochód netto uważa się sumę miesięcznych przychodów pomniejszoną o: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miesięczne obciążenie podatkiem dochodowym od osób fizycznych;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kwotę alimentów świadczonych na rzecz innych osób.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0468E">
        <w:rPr>
          <w:rFonts w:ascii="Times New Roman" w:hAnsi="Times New Roman" w:cs="Times New Roman"/>
          <w:b/>
          <w:bCs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90468E">
        <w:rPr>
          <w:rFonts w:ascii="Times New Roman" w:hAnsi="Times New Roman" w:cs="Times New Roman"/>
          <w:b/>
          <w:bCs/>
          <w:sz w:val="21"/>
          <w:szCs w:val="21"/>
        </w:rPr>
        <w:t xml:space="preserve">Do dochodu </w:t>
      </w:r>
      <w:r w:rsidRPr="0090468E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wlicza się m.in.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wynagrodzenie z tytułu umowy o pracę, umowy zlecenia i o dzieło,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wynagrodzenie za pracę dorywczą,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świadczenia rodzinne i pielęgnacyjne, z wyłączeniem świadczeń jednorazowych,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renty,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  <w:sz w:val="21"/>
          <w:szCs w:val="21"/>
        </w:rPr>
        <w:t>- emerytury,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- alimenty,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>- odliczane (przez pracodawcę) od wynagrodzeń obciążenia komornicze z tytułu postępowań administracyjnych, spłata rat pożyczki czy ubezpieczenia,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90468E">
        <w:rPr>
          <w:rFonts w:ascii="Times New Roman" w:hAnsi="Times New Roman" w:cs="Times New Roman"/>
        </w:rPr>
        <w:t xml:space="preserve">- zasiłki dla bezrobotnych,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dochody z pozarolniczej działalności gospodarczej,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dochody z gospodarstwa rolnego,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świadczenia z pomocy społecznej (zasiłki stałe i okresowe),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dochody z majątku rodziny (czynsze najmu i dzierżawy),</w:t>
      </w:r>
    </w:p>
    <w:p w:rsidR="00C2674A" w:rsidRPr="0090468E" w:rsidRDefault="00C2674A" w:rsidP="00E2393B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dodatek mieszkaniowy,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dodatek energetyczny.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90468E">
        <w:rPr>
          <w:rFonts w:ascii="Times New Roman" w:hAnsi="Times New Roman" w:cs="Times New Roman"/>
          <w:b/>
          <w:bCs/>
          <w:sz w:val="21"/>
          <w:szCs w:val="21"/>
        </w:rPr>
        <w:t xml:space="preserve">Do dochodu </w:t>
      </w:r>
      <w:r w:rsidRPr="0090468E">
        <w:rPr>
          <w:rFonts w:ascii="Times New Roman" w:hAnsi="Times New Roman" w:cs="Times New Roman"/>
          <w:b/>
          <w:bCs/>
          <w:sz w:val="21"/>
          <w:szCs w:val="21"/>
          <w:u w:val="single"/>
        </w:rPr>
        <w:t>nie wlicza się: </w:t>
      </w:r>
    </w:p>
    <w:p w:rsidR="00C2674A" w:rsidRPr="0090468E" w:rsidRDefault="00C2674A" w:rsidP="00E8056A">
      <w:pPr>
        <w:pStyle w:val="NormalWeb"/>
        <w:spacing w:before="60" w:beforeAutospacing="0" w:after="60" w:line="276" w:lineRule="auto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b/>
          <w:bCs/>
          <w:sz w:val="21"/>
          <w:szCs w:val="21"/>
        </w:rPr>
        <w:t xml:space="preserve">-  </w:t>
      </w:r>
      <w:r w:rsidRPr="0090468E">
        <w:rPr>
          <w:rFonts w:ascii="Times New Roman" w:hAnsi="Times New Roman" w:cs="Times New Roman"/>
          <w:sz w:val="21"/>
          <w:szCs w:val="21"/>
        </w:rPr>
        <w:t>świadczenie wychowawczego, o którym mowa w ustawie z dnia 11 lutego 2016 r. o pomocy państwa w wychowaniu dzieci (Dz. U. z 2023 r. poz. 810), oraz dodatku wychowawczego, o którym mowa w ustawie z dnia 9 czerwca 2011 r. o wspieraniu rodziny i systemie pieczy zastępczej (Dz. U. z 2022 r. poz. 447 z późn. zm.),</w:t>
      </w:r>
    </w:p>
    <w:p w:rsidR="00C2674A" w:rsidRPr="0090468E" w:rsidRDefault="00C2674A" w:rsidP="00E8056A">
      <w:pPr>
        <w:pStyle w:val="NormalWeb"/>
        <w:spacing w:before="60" w:beforeAutospacing="0" w:after="60" w:line="276" w:lineRule="auto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świadczenia pieniężnego, o którym mowa w art. 8a ust. 1 ustawy z dnia 7 września 2007 r. o Karcie Polaka (Dz. U. z 2023 r. poz. 192),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jednorazowego pieniężnego świadczenia socjalnego,  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zasiłku celowego,  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pomocy materialnej mającej charakter socjalny albo motywacyjny, przyznawanej na podstawie </w:t>
      </w:r>
      <w:hyperlink r:id="rId7" w:anchor="hiperlinkDocsList.rpc?hiperlink=type=merytoryczny:nro=Powszechny.1385112:part=a8u4p3:nr=8&amp;full=1" w:tgtFrame="_parent" w:history="1">
        <w:r w:rsidRPr="0090468E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Pr="0090468E">
        <w:rPr>
          <w:rFonts w:ascii="Times New Roman" w:hAnsi="Times New Roman" w:cs="Times New Roman"/>
          <w:sz w:val="21"/>
          <w:szCs w:val="21"/>
        </w:rPr>
        <w:t xml:space="preserve"> o systemie oświaty (stypendium szkolne),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wartości świadczenia w naturze,  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 xml:space="preserve">- świadczenia przysługującego osobie bezrobotnej na podstawie </w:t>
      </w:r>
      <w:hyperlink r:id="rId8" w:anchor="hiperlinkDocsList.rpc?hiperlink=type=merytoryczny:nro=Powszechny.1385112:part=a8u4p5:nr=3&amp;full=1" w:tgtFrame="_parent" w:history="1">
        <w:r w:rsidRPr="0090468E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Pr="0090468E">
        <w:rPr>
          <w:rFonts w:ascii="Times New Roman" w:hAnsi="Times New Roman" w:cs="Times New Roman"/>
          <w:sz w:val="21"/>
          <w:szCs w:val="21"/>
        </w:rPr>
        <w:t xml:space="preserve"> o promocji zatrudnienia i instytucjach rynku pracy z tytułu wykonywania prac społecznie użytecznych, 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świadczenia pieniężnego i  pomocy pieniężnej, o której mowa w ustawie z dnia 20 marca 2015r. o działaczach opozycji antykomunistycznej oraz osobach represjonowanych z powodów politycznych (</w:t>
      </w:r>
      <w:r w:rsidRPr="0090468E">
        <w:rPr>
          <w:rFonts w:ascii="Times New Roman" w:hAnsi="Times New Roman" w:cs="Times New Roman"/>
        </w:rPr>
        <w:t>Dz. U. z 2023 r. poz. 388</w:t>
      </w:r>
      <w:r w:rsidRPr="0090468E">
        <w:rPr>
          <w:rFonts w:ascii="Times New Roman" w:hAnsi="Times New Roman" w:cs="Times New Roman"/>
          <w:sz w:val="21"/>
          <w:szCs w:val="21"/>
        </w:rPr>
        <w:t>), 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68E">
        <w:rPr>
          <w:rFonts w:ascii="Times New Roman" w:hAnsi="Times New Roman" w:cs="Times New Roman"/>
          <w:sz w:val="21"/>
          <w:szCs w:val="21"/>
        </w:rPr>
        <w:t>- dochodu z powierzchni użytków rolnych poniżej 1 ha przeliczeniowego.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90468E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W przypadku prowadzenia gospodarstwa rolnego przyjmuje się że z 1 ha przeliczeniowego uzyskuje się dochód miesięczny w wysokości 345,00 zł.</w:t>
      </w: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C2674A" w:rsidRPr="0090468E" w:rsidRDefault="00C2674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C2674A" w:rsidRPr="0090468E" w:rsidRDefault="00C2674A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>WZÓR</w:t>
      </w:r>
    </w:p>
    <w:p w:rsidR="00C2674A" w:rsidRPr="0090468E" w:rsidRDefault="00C2674A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osobowych</w:t>
      </w:r>
    </w:p>
    <w:p w:rsidR="00C2674A" w:rsidRPr="0090468E" w:rsidRDefault="00C2674A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(sporządza właściwa OPR/OPL)</w:t>
      </w:r>
    </w:p>
    <w:p w:rsidR="00C2674A" w:rsidRPr="0090468E" w:rsidRDefault="00C2674A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2674A" w:rsidRPr="0090468E" w:rsidRDefault="00C2674A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C2674A" w:rsidRPr="0090468E" w:rsidRDefault="00C2674A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2674A" w:rsidRPr="0090468E" w:rsidRDefault="00C2674A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:rsidR="00C2674A" w:rsidRPr="0090468E" w:rsidRDefault="00C2674A" w:rsidP="005F0B53">
      <w:pPr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0468E">
        <w:rPr>
          <w:rStyle w:val="FootnoteReference"/>
          <w:rFonts w:ascii="Times New Roman" w:hAnsi="Times New Roman" w:cs="Times New Roman"/>
          <w:sz w:val="24"/>
          <w:szCs w:val="24"/>
          <w:lang w:eastAsia="pl-PL"/>
        </w:rPr>
        <w:footnoteReference w:id="8"/>
      </w:r>
      <w:r w:rsidRPr="0090468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C2674A" w:rsidRPr="0090468E" w:rsidRDefault="00C2674A" w:rsidP="005F0B53">
      <w:pPr>
        <w:pStyle w:val="ListParagraph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74A" w:rsidRPr="0090468E" w:rsidRDefault="00C2674A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:rsidR="00C2674A" w:rsidRPr="0090468E" w:rsidRDefault="00C2674A" w:rsidP="005F0B53">
      <w:pPr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0468E">
        <w:rPr>
          <w:rStyle w:val="FootnoteReference"/>
          <w:rFonts w:ascii="Times New Roman" w:hAnsi="Times New Roman" w:cs="Times New Roman"/>
          <w:sz w:val="24"/>
          <w:szCs w:val="24"/>
          <w:lang w:eastAsia="pl-PL"/>
        </w:rPr>
        <w:footnoteReference w:id="9"/>
      </w:r>
    </w:p>
    <w:p w:rsidR="00C2674A" w:rsidRPr="0090468E" w:rsidRDefault="00C2674A" w:rsidP="005F0B53">
      <w:pPr>
        <w:pStyle w:val="ListParagraph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74A" w:rsidRPr="0090468E" w:rsidRDefault="00C2674A" w:rsidP="005F0B53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:rsidR="00C2674A" w:rsidRPr="0090468E" w:rsidRDefault="00C2674A" w:rsidP="005F0B53">
      <w:pPr>
        <w:pStyle w:val="CommentText"/>
        <w:spacing w:after="0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90468E">
        <w:rPr>
          <w:rFonts w:ascii="Times New Roman" w:hAnsi="Times New Roman" w:cs="Times New Roman"/>
          <w:sz w:val="24"/>
          <w:szCs w:val="24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 </w:t>
      </w:r>
    </w:p>
    <w:p w:rsidR="00C2674A" w:rsidRPr="0090468E" w:rsidRDefault="00C2674A" w:rsidP="005F0B53">
      <w:pPr>
        <w:spacing w:before="120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90468E">
        <w:rPr>
          <w:rFonts w:ascii="Times New Roman" w:hAnsi="Times New Roman" w:cs="Times New Roman"/>
          <w:sz w:val="24"/>
          <w:szCs w:val="24"/>
        </w:rPr>
        <w:t xml:space="preserve">  art. 134v ust. 1 i 2 ustawy z dnia 12 marca 2004 r.  o pomocy społecznej. </w:t>
      </w:r>
      <w:r w:rsidRPr="009046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2674A" w:rsidRPr="0090468E" w:rsidRDefault="00C2674A" w:rsidP="005F0B53">
      <w:pPr>
        <w:spacing w:before="120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:rsidR="00C2674A" w:rsidRPr="0090468E" w:rsidRDefault="00C2674A" w:rsidP="005F0B53">
      <w:pPr>
        <w:pStyle w:val="ListParagraph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74A" w:rsidRPr="0090468E" w:rsidRDefault="00C2674A" w:rsidP="005F0B53">
      <w:pPr>
        <w:spacing w:after="0"/>
        <w:ind w:left="283"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C2674A" w:rsidRPr="0090468E" w:rsidRDefault="00C2674A" w:rsidP="005F0B53">
      <w:pPr>
        <w:pStyle w:val="CommentText"/>
        <w:spacing w:after="0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90468E">
        <w:rPr>
          <w:rFonts w:ascii="Times New Roman" w:hAnsi="Times New Roman" w:cs="Times New Roman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:rsidR="00C2674A" w:rsidRPr="0090468E" w:rsidRDefault="00C2674A" w:rsidP="005F0B53">
      <w:pPr>
        <w:pStyle w:val="CommentText"/>
        <w:spacing w:after="0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C2674A" w:rsidRPr="0090468E" w:rsidRDefault="00C2674A" w:rsidP="005F0B53">
      <w:pPr>
        <w:pStyle w:val="CommentText"/>
        <w:spacing w:after="0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2674A" w:rsidRPr="0090468E" w:rsidRDefault="00C2674A" w:rsidP="005F0B53">
      <w:pPr>
        <w:pStyle w:val="CommentText"/>
        <w:spacing w:after="0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2674A" w:rsidRPr="0090468E" w:rsidRDefault="00C2674A" w:rsidP="005F0B53">
      <w:pPr>
        <w:pStyle w:val="ListParagraph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74A" w:rsidRPr="0090468E" w:rsidRDefault="00C2674A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C2674A" w:rsidRPr="0090468E" w:rsidRDefault="00C2674A" w:rsidP="005F0B53">
      <w:pPr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</w:t>
      </w:r>
    </w:p>
    <w:p w:rsidR="00C2674A" w:rsidRPr="0090468E" w:rsidRDefault="00C2674A" w:rsidP="005F0B53">
      <w:pPr>
        <w:pStyle w:val="ListParagraph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74A" w:rsidRPr="0090468E" w:rsidRDefault="00C2674A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:rsidR="00C2674A" w:rsidRPr="0090468E" w:rsidRDefault="00C2674A" w:rsidP="005F0B53">
      <w:pPr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C2674A" w:rsidRPr="0090468E" w:rsidRDefault="00C2674A" w:rsidP="005F0B53">
      <w:pPr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C2674A" w:rsidRPr="0090468E" w:rsidRDefault="00C2674A" w:rsidP="005F0B53">
      <w:pPr>
        <w:pStyle w:val="ListParagraph"/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74A" w:rsidRPr="0090468E" w:rsidRDefault="00C2674A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:rsidR="00C2674A" w:rsidRPr="0090468E" w:rsidRDefault="00C2674A" w:rsidP="00906F82">
      <w:pPr>
        <w:ind w:left="283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4" w:name="_Hlk142306623"/>
      <w:r w:rsidRPr="0090468E">
        <w:rPr>
          <w:rFonts w:ascii="Times New Roman" w:hAnsi="Times New Roman" w:cs="Times New Roman"/>
          <w:sz w:val="24"/>
          <w:szCs w:val="24"/>
          <w:lang w:eastAsia="pl-PL"/>
        </w:rPr>
        <w:t>tel. 22 531-03-00, Infolinia: 606-950-000.</w:t>
      </w:r>
      <w:bookmarkEnd w:id="4"/>
    </w:p>
    <w:p w:rsidR="00C2674A" w:rsidRPr="0090468E" w:rsidRDefault="00C2674A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46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dobrowolności podania danych</w:t>
      </w:r>
    </w:p>
    <w:p w:rsidR="00C2674A" w:rsidRPr="0090468E" w:rsidRDefault="00C2674A" w:rsidP="005F0B53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34278"/>
      <w:r w:rsidRPr="0090468E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niezbędne</w:t>
      </w:r>
      <w:bookmarkEnd w:id="5"/>
      <w:r w:rsidRPr="0090468E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Pr="00904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wypełnienia obowiązku prawnego,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904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którym mowa w art. 134v ustawy o pomocy społecznej ciążącego na administratorze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904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związku z realizacją FEPŻ</w:t>
      </w:r>
      <w:r w:rsidRPr="0090468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C2674A" w:rsidRPr="0090468E" w:rsidSect="00684132">
      <w:headerReference w:type="default" r:id="rId9"/>
      <w:type w:val="continuous"/>
      <w:pgSz w:w="11906" w:h="16838"/>
      <w:pgMar w:top="1417" w:right="1080" w:bottom="1417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4A" w:rsidRDefault="00C2674A" w:rsidP="00523E77">
      <w:pPr>
        <w:spacing w:after="0" w:line="240" w:lineRule="auto"/>
      </w:pPr>
      <w:r>
        <w:separator/>
      </w:r>
    </w:p>
  </w:endnote>
  <w:endnote w:type="continuationSeparator" w:id="0">
    <w:p w:rsidR="00C2674A" w:rsidRDefault="00C2674A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4A" w:rsidRDefault="00C2674A" w:rsidP="00523E77">
      <w:pPr>
        <w:spacing w:after="0" w:line="240" w:lineRule="auto"/>
      </w:pPr>
      <w:r>
        <w:separator/>
      </w:r>
    </w:p>
  </w:footnote>
  <w:footnote w:type="continuationSeparator" w:id="0">
    <w:p w:rsidR="00C2674A" w:rsidRDefault="00C2674A" w:rsidP="00523E77">
      <w:pPr>
        <w:spacing w:after="0" w:line="240" w:lineRule="auto"/>
      </w:pPr>
      <w:r>
        <w:continuationSeparator/>
      </w:r>
    </w:p>
  </w:footnote>
  <w:footnote w:id="1">
    <w:p w:rsidR="00C2674A" w:rsidRDefault="00C2674A">
      <w:pPr>
        <w:pStyle w:val="FootnoteText"/>
      </w:pPr>
      <w:r>
        <w:rPr>
          <w:rStyle w:val="FootnoteReference"/>
        </w:rPr>
        <w:footnoteRef/>
      </w:r>
      <w:r>
        <w:t xml:space="preserve"> Należy wypełnić zgodnie z przyjętym w danym OPS sposobem ewidencjonowania skierowań.</w:t>
      </w:r>
    </w:p>
  </w:footnote>
  <w:footnote w:id="2">
    <w:p w:rsidR="00C2674A" w:rsidRDefault="00C2674A" w:rsidP="00DD50A7">
      <w:pPr>
        <w:pStyle w:val="FootnoteText"/>
      </w:pPr>
      <w:r>
        <w:rPr>
          <w:rStyle w:val="FootnoteReference"/>
        </w:rPr>
        <w:footnoteRef/>
      </w:r>
      <w:r>
        <w:t xml:space="preserve"> Kwota kryterium dochodowego wynosi 1823,60 zł dla osoby</w:t>
      </w:r>
      <w:r w:rsidRPr="002A4D3C">
        <w:t xml:space="preserve"> </w:t>
      </w:r>
      <w:r>
        <w:t>samotnie gospodarującej oraz 1410 zł w przypadku osoby w rodzinie</w:t>
      </w:r>
    </w:p>
  </w:footnote>
  <w:footnote w:id="3">
    <w:p w:rsidR="00C2674A" w:rsidRDefault="00C2674A">
      <w:pPr>
        <w:pStyle w:val="FootnoteText"/>
      </w:pPr>
      <w:r>
        <w:rPr>
          <w:rStyle w:val="FootnoteReference"/>
        </w:rPr>
        <w:footnoteRef/>
      </w:r>
      <w:r>
        <w:t xml:space="preserve"> Zaznaczyć najistotniejsze powody</w:t>
      </w:r>
    </w:p>
  </w:footnote>
  <w:footnote w:id="4">
    <w:p w:rsidR="00C2674A" w:rsidRDefault="00C2674A">
      <w:pPr>
        <w:pStyle w:val="FootnoteText"/>
      </w:pPr>
      <w:r>
        <w:rPr>
          <w:rStyle w:val="FootnoteReference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C2674A" w:rsidRDefault="00C2674A">
      <w:pPr>
        <w:pStyle w:val="FootnoteText"/>
      </w:pPr>
      <w:r>
        <w:rPr>
          <w:rStyle w:val="FootnoteReference"/>
        </w:rPr>
        <w:footnoteRef/>
      </w:r>
      <w:r>
        <w:t xml:space="preserve"> Uwzględniać wszystkie grupy wiekowe</w:t>
      </w:r>
    </w:p>
  </w:footnote>
  <w:footnote w:id="6">
    <w:p w:rsidR="00C2674A" w:rsidRDefault="00C2674A">
      <w:pPr>
        <w:pStyle w:val="FootnoteText"/>
      </w:pPr>
      <w:r>
        <w:rPr>
          <w:rStyle w:val="FootnoteReference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:rsidR="00C2674A" w:rsidRDefault="00C2674A">
      <w:pPr>
        <w:pStyle w:val="FootnoteText"/>
      </w:pPr>
      <w:r>
        <w:rPr>
          <w:rStyle w:val="FootnoteReference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:rsidR="00C2674A" w:rsidRDefault="00C2674A" w:rsidP="005F0B53">
      <w:pPr>
        <w:pStyle w:val="FootnoteText"/>
      </w:pPr>
      <w:r w:rsidRPr="00753258">
        <w:rPr>
          <w:rStyle w:val="FootnoteReference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:rsidR="00C2674A" w:rsidRDefault="00C2674A" w:rsidP="005F0B53">
      <w:pPr>
        <w:pStyle w:val="FootnoteText"/>
      </w:pPr>
      <w:r w:rsidRPr="00753258">
        <w:rPr>
          <w:rStyle w:val="FootnoteReference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4A" w:rsidRDefault="00C2674A" w:rsidP="001C5B86">
    <w:pPr>
      <w:pStyle w:val="Header"/>
      <w:ind w:right="3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85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A25CC"/>
    <w:rsid w:val="001A56CD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A4D3C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0B37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57A5F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6F45B4"/>
    <w:rsid w:val="0072194D"/>
    <w:rsid w:val="00723D46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6438"/>
    <w:rsid w:val="007E7DC4"/>
    <w:rsid w:val="00800A46"/>
    <w:rsid w:val="008103B7"/>
    <w:rsid w:val="00842FB5"/>
    <w:rsid w:val="008B163F"/>
    <w:rsid w:val="008D2829"/>
    <w:rsid w:val="008E14D7"/>
    <w:rsid w:val="008F33BA"/>
    <w:rsid w:val="00902B85"/>
    <w:rsid w:val="0090468E"/>
    <w:rsid w:val="00906F82"/>
    <w:rsid w:val="009137BF"/>
    <w:rsid w:val="00925730"/>
    <w:rsid w:val="00931963"/>
    <w:rsid w:val="00956B85"/>
    <w:rsid w:val="009700A0"/>
    <w:rsid w:val="00972CB3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2536"/>
    <w:rsid w:val="009D7316"/>
    <w:rsid w:val="009E4FCA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2674A"/>
    <w:rsid w:val="00C4656A"/>
    <w:rsid w:val="00C94EA8"/>
    <w:rsid w:val="00CA6C8E"/>
    <w:rsid w:val="00CB2DAC"/>
    <w:rsid w:val="00CE3B50"/>
    <w:rsid w:val="00CE4126"/>
    <w:rsid w:val="00CF1881"/>
    <w:rsid w:val="00CF443C"/>
    <w:rsid w:val="00CF456B"/>
    <w:rsid w:val="00D01C8E"/>
    <w:rsid w:val="00D039DE"/>
    <w:rsid w:val="00D05963"/>
    <w:rsid w:val="00D226CB"/>
    <w:rsid w:val="00D52406"/>
    <w:rsid w:val="00D56BFB"/>
    <w:rsid w:val="00D60B60"/>
    <w:rsid w:val="00D61DBA"/>
    <w:rsid w:val="00D72C4F"/>
    <w:rsid w:val="00D77EE8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03A1"/>
    <w:rsid w:val="00E7744D"/>
    <w:rsid w:val="00E8056A"/>
    <w:rsid w:val="00EB4AAD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97A2A"/>
    <w:rsid w:val="00FA2960"/>
    <w:rsid w:val="00FA410F"/>
    <w:rsid w:val="00FA6769"/>
    <w:rsid w:val="00FB1D27"/>
    <w:rsid w:val="00FC13C0"/>
    <w:rsid w:val="00FC448A"/>
    <w:rsid w:val="00FD0D59"/>
    <w:rsid w:val="00FD22C5"/>
    <w:rsid w:val="00FD519D"/>
    <w:rsid w:val="00FD682F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7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3E77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23E77"/>
    <w:rPr>
      <w:vertAlign w:val="superscript"/>
    </w:rPr>
  </w:style>
  <w:style w:type="table" w:styleId="TableGrid">
    <w:name w:val="Table Grid"/>
    <w:basedOn w:val="TableNormal"/>
    <w:uiPriority w:val="99"/>
    <w:rsid w:val="00523E77"/>
    <w:pPr>
      <w:spacing w:after="160" w:line="259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89D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89D"/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uiPriority w:val="99"/>
    <w:rsid w:val="0021557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E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3B50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B50"/>
    <w:rPr>
      <w:b/>
      <w:bCs/>
    </w:rPr>
  </w:style>
  <w:style w:type="paragraph" w:styleId="NormalWeb">
    <w:name w:val="Normal (Web)"/>
    <w:basedOn w:val="Normal"/>
    <w:uiPriority w:val="99"/>
    <w:rsid w:val="004220BD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51325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rsid w:val="00D05963"/>
    <w:rPr>
      <w:color w:val="0000FF"/>
      <w:u w:val="single"/>
    </w:rPr>
  </w:style>
  <w:style w:type="paragraph" w:styleId="Revision">
    <w:name w:val="Revision"/>
    <w:hidden/>
    <w:uiPriority w:val="99"/>
    <w:semiHidden/>
    <w:rsid w:val="00EE7D0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int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1544</Words>
  <Characters>9265</Characters>
  <Application>Microsoft Office Outlook</Application>
  <DocSecurity>0</DocSecurity>
  <Lines>0</Lines>
  <Paragraphs>0</Paragraphs>
  <ScaleCrop>false</ScaleCrop>
  <Company>Agencja Rynku Rolnego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 A</dc:title>
  <dc:subject/>
  <dc:creator>Sulima Beata</dc:creator>
  <cp:keywords/>
  <dc:description/>
  <cp:lastModifiedBy>AMaciak</cp:lastModifiedBy>
  <cp:revision>6</cp:revision>
  <cp:lastPrinted>2019-02-15T08:29:00Z</cp:lastPrinted>
  <dcterms:created xsi:type="dcterms:W3CDTF">2023-10-09T08:05:00Z</dcterms:created>
  <dcterms:modified xsi:type="dcterms:W3CDTF">2023-10-09T09:37:00Z</dcterms:modified>
</cp:coreProperties>
</file>